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29468" w14:textId="3D26BBC8" w:rsidR="0089333A" w:rsidRDefault="00277F90" w:rsidP="00277F90">
      <w:pPr>
        <w:ind w:left="142" w:hanging="993"/>
      </w:pPr>
      <w:r w:rsidRPr="00277F90">
        <w:rPr>
          <w:noProof/>
        </w:rPr>
        <w:drawing>
          <wp:inline distT="0" distB="0" distL="0" distR="0" wp14:anchorId="0085C1BA" wp14:editId="0E6C51DB">
            <wp:extent cx="6518910" cy="8306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910" cy="830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EB044" w14:textId="72BCD48D" w:rsidR="00277F90" w:rsidRDefault="00277F90" w:rsidP="00277F90">
      <w:pPr>
        <w:ind w:left="142" w:hanging="993"/>
      </w:pPr>
    </w:p>
    <w:p w14:paraId="513319BC" w14:textId="306F2C85" w:rsidR="00277F90" w:rsidRDefault="00277F90" w:rsidP="00277F90">
      <w:pPr>
        <w:ind w:left="142" w:hanging="993"/>
      </w:pPr>
    </w:p>
    <w:p w14:paraId="340BC162" w14:textId="4206A8FD" w:rsidR="00277F90" w:rsidRDefault="00277F90" w:rsidP="00277F90">
      <w:pPr>
        <w:ind w:left="142" w:hanging="993"/>
      </w:pPr>
    </w:p>
    <w:p w14:paraId="148DCA54" w14:textId="1E97B8E2" w:rsidR="00277F90" w:rsidRDefault="00277F90" w:rsidP="00277F90">
      <w:pPr>
        <w:ind w:left="142" w:hanging="993"/>
      </w:pPr>
    </w:p>
    <w:p w14:paraId="34B64280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 xml:space="preserve">Примерная (типовая) программа может служить исходной основой для разработки модифицированных и авторских программ, поскольку задает некий базовый минимум, т.е. базовые параметры тех знаний, умений, навыков детей, которые должны быть освоены обучающимися по конкретному предмету (направлению деятельности). От данного </w:t>
      </w:r>
      <w:proofErr w:type="gramStart"/>
      <w:r w:rsidRPr="00277F90">
        <w:rPr>
          <w:rFonts w:ascii="Times New Roman" w:hAnsi="Times New Roman" w:cs="Times New Roman"/>
          <w:sz w:val="28"/>
          <w:szCs w:val="28"/>
        </w:rPr>
        <w:t>базового  минимума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и следует отталкиваться педагогу при создании собственных программ: расширять его, углублять, конкретизировать, но помнить при этом, что ниже этого минимума выстраивать содержание своей программы нельзя.</w:t>
      </w:r>
    </w:p>
    <w:p w14:paraId="4F21EA70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2.3.2.  </w:t>
      </w:r>
      <w:r w:rsidRPr="00277F90">
        <w:rPr>
          <w:rFonts w:ascii="Times New Roman" w:hAnsi="Times New Roman" w:cs="Times New Roman"/>
          <w:i/>
          <w:iCs/>
          <w:sz w:val="28"/>
          <w:szCs w:val="28"/>
        </w:rPr>
        <w:t>Модифицированная (адаптированная) программа</w:t>
      </w:r>
      <w:r w:rsidRPr="00277F90">
        <w:rPr>
          <w:rFonts w:ascii="Times New Roman" w:hAnsi="Times New Roman" w:cs="Times New Roman"/>
          <w:sz w:val="28"/>
          <w:szCs w:val="28"/>
        </w:rPr>
        <w:t xml:space="preserve"> – это программа, в основу которой положена примерная (типовая) программа либо программа, разработанная другим автором, но измененная (не более одной трети) с учетом особенностей образовательного учреждения, возраста и уровня подготовки детей, режима и временных параметров осуществления деятельности, нестандартности индивидуальных результатов обучения и воспитания. Коррективы вносятся в программу самим педагогом, но при этом не затрагивают концептуальных аспектов, основ организации образовательного процесса, структуры занятий, присущих исходной программе, которая была взята за основу. Модифицированная программа должна </w:t>
      </w:r>
      <w:proofErr w:type="gramStart"/>
      <w:r w:rsidRPr="00277F90">
        <w:rPr>
          <w:rFonts w:ascii="Times New Roman" w:hAnsi="Times New Roman" w:cs="Times New Roman"/>
          <w:sz w:val="28"/>
          <w:szCs w:val="28"/>
        </w:rPr>
        <w:t>быть  рассмотрена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на педагогическом (или методическом) совете образовательного учреждения и подписана его руководителем.</w:t>
      </w:r>
    </w:p>
    <w:p w14:paraId="632B9E88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2.3.3 </w:t>
      </w:r>
      <w:r w:rsidRPr="00277F90">
        <w:rPr>
          <w:rFonts w:ascii="Times New Roman" w:hAnsi="Times New Roman" w:cs="Times New Roman"/>
          <w:i/>
          <w:iCs/>
          <w:sz w:val="28"/>
          <w:szCs w:val="28"/>
        </w:rPr>
        <w:t>Экспериментальная программа,</w:t>
      </w:r>
      <w:r w:rsidRPr="00277F90">
        <w:rPr>
          <w:rFonts w:ascii="Times New Roman" w:hAnsi="Times New Roman" w:cs="Times New Roman"/>
          <w:sz w:val="28"/>
          <w:szCs w:val="28"/>
        </w:rPr>
        <w:t xml:space="preserve"> разрабатывается педагогом с целью решения </w:t>
      </w:r>
      <w:proofErr w:type="gramStart"/>
      <w:r w:rsidRPr="00277F90">
        <w:rPr>
          <w:rFonts w:ascii="Times New Roman" w:hAnsi="Times New Roman" w:cs="Times New Roman"/>
          <w:sz w:val="28"/>
          <w:szCs w:val="28"/>
        </w:rPr>
        <w:t>какой  –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либо практической задачи, связанной с преодолением определенных трудностей в образовательном процессе. К экспериментальной деятельности ведет неудовлетворенность педагога прежней практической ситуацией. Экспериментальная программа – это версия методического решения конкретной проблемы (А. Сиденко, В. </w:t>
      </w:r>
      <w:proofErr w:type="spellStart"/>
      <w:r w:rsidRPr="00277F90">
        <w:rPr>
          <w:rFonts w:ascii="Times New Roman" w:hAnsi="Times New Roman" w:cs="Times New Roman"/>
          <w:sz w:val="28"/>
          <w:szCs w:val="28"/>
        </w:rPr>
        <w:t>Чернушевич</w:t>
      </w:r>
      <w:proofErr w:type="spellEnd"/>
      <w:r w:rsidRPr="00277F90">
        <w:rPr>
          <w:rFonts w:ascii="Times New Roman" w:hAnsi="Times New Roman" w:cs="Times New Roman"/>
          <w:sz w:val="28"/>
          <w:szCs w:val="28"/>
        </w:rPr>
        <w:t xml:space="preserve">). Такая программа может предлагать изменение содержания, организационно-педагогических основ и методов обучения, вводить новые области знания, апробировать новые педагогические технологии. Экспериментальная образовательная программа проходит апробацию с целью снять конкретные трудности в образовательном процессе, и ее разработчик должен доказать истинность экспериментального положения. По мере осуществления экспериментальной </w:t>
      </w:r>
      <w:proofErr w:type="gramStart"/>
      <w:r w:rsidRPr="00277F90">
        <w:rPr>
          <w:rFonts w:ascii="Times New Roman" w:hAnsi="Times New Roman" w:cs="Times New Roman"/>
          <w:sz w:val="28"/>
          <w:szCs w:val="28"/>
        </w:rPr>
        <w:t>работы  –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в случае выявления новизны предложений автора–экспериментальная программа может претендовать на статус авторской. Чтобы начать работу по экспериментальной программе, педагог должен получить разрешение методического (педагогического) совета </w:t>
      </w:r>
      <w:proofErr w:type="gramStart"/>
      <w:r w:rsidRPr="00277F90">
        <w:rPr>
          <w:rFonts w:ascii="Times New Roman" w:hAnsi="Times New Roman" w:cs="Times New Roman"/>
          <w:sz w:val="28"/>
          <w:szCs w:val="28"/>
        </w:rPr>
        <w:t>образовательного  и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руководителя образовательного учреждения, оформить проект опытно  – экспериментальной работы, который должен получить разрешение методического (педагогического) совета и должен быть подписан руководителем образовательного учреждения. Экспериментальная программа является действительной только на срок реализации данной программы, по итогам 1 выпуска воспитанников данная программа должна быть представлена на Экспертный Совет для присуждения статуса авторской.</w:t>
      </w:r>
    </w:p>
    <w:p w14:paraId="59484E9E" w14:textId="3216877A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lastRenderedPageBreak/>
        <w:t>2.3.4. </w:t>
      </w:r>
      <w:r w:rsidRPr="00277F90">
        <w:rPr>
          <w:rFonts w:ascii="Times New Roman" w:hAnsi="Times New Roman" w:cs="Times New Roman"/>
          <w:i/>
          <w:iCs/>
          <w:sz w:val="28"/>
          <w:szCs w:val="28"/>
        </w:rPr>
        <w:t>Авторская программа</w:t>
      </w:r>
      <w:r w:rsidRPr="00277F90">
        <w:rPr>
          <w:rFonts w:ascii="Times New Roman" w:hAnsi="Times New Roman" w:cs="Times New Roman"/>
          <w:sz w:val="28"/>
          <w:szCs w:val="28"/>
        </w:rPr>
        <w:t xml:space="preserve"> – это программа, обладающая оригинальностью и </w:t>
      </w:r>
      <w:proofErr w:type="gramStart"/>
      <w:r w:rsidRPr="00277F90">
        <w:rPr>
          <w:rFonts w:ascii="Times New Roman" w:hAnsi="Times New Roman" w:cs="Times New Roman"/>
          <w:sz w:val="28"/>
          <w:szCs w:val="28"/>
        </w:rPr>
        <w:t>обязательно  –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новизной. Она полностью создана педагогом (или коллективом авторов) и принадлежит ему (им) на правах интеллектуальной собственности. Как правило, это программа преподавания либо впервые вводимого курса (предмета), либо вариант собственного подхода автора к традиционным темам. Такая программа требует документального доказательства новизны, принадлежности этой новизны именно данному автору. Для этого претендент на авторство в пояснительной записке к программе должен убедительно показать принципиальные отличия его разработки от подходов других авторов, решающих сходную проблему. Поэтому знания о прототипе, относительно которого заявляется новизна, являются обязательным исходным моментом в создании авторских программ. Как и модифицированная, авторская программа должна быть рассмотрена педагогическим (методическим) советом образовательного учреждения и подписана его руководителем. Официально статус авторской присваивается программе Экспертным Советом.  (</w:t>
      </w:r>
      <w:proofErr w:type="spellStart"/>
      <w:r w:rsidRPr="00277F90">
        <w:rPr>
          <w:rFonts w:ascii="Times New Roman" w:hAnsi="Times New Roman" w:cs="Times New Roman"/>
          <w:sz w:val="28"/>
          <w:szCs w:val="28"/>
        </w:rPr>
        <w:t>Буйлова</w:t>
      </w:r>
      <w:proofErr w:type="spellEnd"/>
      <w:r w:rsidRPr="00277F90">
        <w:rPr>
          <w:rFonts w:ascii="Times New Roman" w:hAnsi="Times New Roman" w:cs="Times New Roman"/>
          <w:sz w:val="28"/>
          <w:szCs w:val="28"/>
        </w:rPr>
        <w:t xml:space="preserve"> Л.Н. </w:t>
      </w:r>
      <w:proofErr w:type="spellStart"/>
      <w:r w:rsidRPr="00277F90">
        <w:rPr>
          <w:rFonts w:ascii="Times New Roman" w:hAnsi="Times New Roman" w:cs="Times New Roman"/>
          <w:sz w:val="28"/>
          <w:szCs w:val="28"/>
        </w:rPr>
        <w:t>Кленова</w:t>
      </w:r>
      <w:proofErr w:type="spellEnd"/>
      <w:r w:rsidRPr="00277F90">
        <w:rPr>
          <w:rFonts w:ascii="Times New Roman" w:hAnsi="Times New Roman" w:cs="Times New Roman"/>
          <w:sz w:val="28"/>
          <w:szCs w:val="28"/>
        </w:rPr>
        <w:t xml:space="preserve"> Н.В. «Как организовать дополнительное образование детей в школе?» /Практическое пособие. - М.АРКТИ,2005.-288с.)</w:t>
      </w:r>
    </w:p>
    <w:p w14:paraId="45FCDA04" w14:textId="77777777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F90">
        <w:rPr>
          <w:rFonts w:ascii="Times New Roman" w:hAnsi="Times New Roman" w:cs="Times New Roman"/>
          <w:b/>
          <w:bCs/>
          <w:sz w:val="28"/>
          <w:szCs w:val="28"/>
        </w:rPr>
        <w:t>3. Возможные изменения в рамках модификации (адаптации) дополнительной общеразвивающей программы.</w:t>
      </w:r>
    </w:p>
    <w:p w14:paraId="1044A465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Изменения в модифицированной (адаптированной) программе могут затрагивать до 1/3 содержания программы. Изменениям могут коснуться:</w:t>
      </w:r>
    </w:p>
    <w:p w14:paraId="34638179" w14:textId="6FB4976A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77F90">
        <w:rPr>
          <w:rFonts w:ascii="Times New Roman" w:hAnsi="Times New Roman" w:cs="Times New Roman"/>
          <w:sz w:val="28"/>
          <w:szCs w:val="28"/>
        </w:rPr>
        <w:t xml:space="preserve">1 Продолжительности реализации образовательной программы, так продолжительность может быть, как увеличена, так и уменьшена не более чем на 1/3 от общего количества учебных часов в учебном году. </w:t>
      </w:r>
    </w:p>
    <w:p w14:paraId="686ABD12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При этом, темы занятий не подлежат изменению, изменяется только количество учебных часов на прохождения данных тем. Все изменения по часам и причины данного изменения разъясняются в разделе «Пояснительная записка», в пункте «Отличительные особенности данной дополнительной образовательной программы от уже существующих образовательных программ».</w:t>
      </w:r>
    </w:p>
    <w:p w14:paraId="61E44BA1" w14:textId="7E21A488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7F90">
        <w:rPr>
          <w:rFonts w:ascii="Times New Roman" w:hAnsi="Times New Roman" w:cs="Times New Roman"/>
          <w:sz w:val="28"/>
          <w:szCs w:val="28"/>
        </w:rPr>
        <w:t xml:space="preserve"> При сохранении количества учебных часов и продолжительности реализации программы возможно изменение тем, с объяснением причины замены, данные объяснения даются в разделе «Пояснительная записка», в пункте «Отличительные особенности данной дополнительной образовательной программы от уже существующих образовательных программ».</w:t>
      </w:r>
    </w:p>
    <w:p w14:paraId="0E365581" w14:textId="77777777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F90">
        <w:rPr>
          <w:rFonts w:ascii="Times New Roman" w:hAnsi="Times New Roman" w:cs="Times New Roman"/>
          <w:b/>
          <w:bCs/>
          <w:sz w:val="28"/>
          <w:szCs w:val="28"/>
        </w:rPr>
        <w:t>4. Экспертиза дополнительных общеразвивающих программ.</w:t>
      </w:r>
    </w:p>
    <w:p w14:paraId="557AEC8F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 xml:space="preserve">Любая программа, предлагаемая к реализации, за исключением примерной (типовой), проходит экспертизу на уровне образовательной организации. Содержание программы согласуется на методическом совете и утверждается приказом. </w:t>
      </w:r>
    </w:p>
    <w:p w14:paraId="67D21AB7" w14:textId="77777777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b/>
          <w:bCs/>
          <w:sz w:val="28"/>
          <w:szCs w:val="28"/>
        </w:rPr>
        <w:t>5. Структура программы дополнительного образования детей</w:t>
      </w:r>
    </w:p>
    <w:p w14:paraId="0257C67C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 xml:space="preserve">На основании письма Министерства образования и науки Российской федерации от 11.12.2006 года № 06-1844 «О примерных требованиях к </w:t>
      </w:r>
      <w:r w:rsidRPr="00277F90">
        <w:rPr>
          <w:rFonts w:ascii="Times New Roman" w:hAnsi="Times New Roman" w:cs="Times New Roman"/>
          <w:sz w:val="28"/>
          <w:szCs w:val="28"/>
        </w:rPr>
        <w:lastRenderedPageBreak/>
        <w:t>программам дополнительного образования детей», программа должна включать следующие структурные элементы:</w:t>
      </w:r>
    </w:p>
    <w:p w14:paraId="7C663B04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1. Титульный лист;</w:t>
      </w:r>
    </w:p>
    <w:p w14:paraId="78F2FC97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2. Пояснительную записку;</w:t>
      </w:r>
    </w:p>
    <w:p w14:paraId="1CD1329B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3. Учебно-тематический план;</w:t>
      </w:r>
    </w:p>
    <w:p w14:paraId="208F20A1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4. Содержание изучаемого курса;</w:t>
      </w:r>
    </w:p>
    <w:p w14:paraId="2DE37C6F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5. Методическое обеспечение дополнительной образовательной программы;</w:t>
      </w:r>
    </w:p>
    <w:p w14:paraId="0B296DCB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6. Список литературы.</w:t>
      </w:r>
    </w:p>
    <w:p w14:paraId="4F65B274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Оформление и содержание структурных элементов программы дополнительного образования детей:</w:t>
      </w:r>
    </w:p>
    <w:p w14:paraId="0B7BDE57" w14:textId="45E7A599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Pr="00277F90">
        <w:rPr>
          <w:rFonts w:ascii="Times New Roman" w:hAnsi="Times New Roman" w:cs="Times New Roman"/>
          <w:sz w:val="28"/>
          <w:szCs w:val="28"/>
        </w:rPr>
        <w:t> </w:t>
      </w:r>
      <w:r w:rsidRPr="00277F90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 w:rsidRPr="00277F90">
        <w:rPr>
          <w:rFonts w:ascii="Times New Roman" w:hAnsi="Times New Roman" w:cs="Times New Roman"/>
          <w:b/>
          <w:bCs/>
          <w:sz w:val="28"/>
          <w:szCs w:val="28"/>
        </w:rPr>
        <w:t xml:space="preserve"> титульном листе должно быть указано:</w:t>
      </w:r>
    </w:p>
    <w:p w14:paraId="2A0D6D0C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наименование образовательного учреждения;</w:t>
      </w:r>
    </w:p>
    <w:p w14:paraId="601D3D19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где, когда и кем утверждена дополнительная образовательная программа;</w:t>
      </w:r>
    </w:p>
    <w:p w14:paraId="5CBDDCD2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название ОДО;</w:t>
      </w:r>
    </w:p>
    <w:p w14:paraId="7ACD3DFA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-ФИО, должность педагога, реализующего дополнительную образовательную программу;</w:t>
      </w:r>
    </w:p>
    <w:p w14:paraId="2ECF89EC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год разработки дополнительной образовательной программы.</w:t>
      </w:r>
    </w:p>
    <w:p w14:paraId="6AEADE00" w14:textId="0CBDB156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7F90">
        <w:rPr>
          <w:rFonts w:ascii="Times New Roman" w:hAnsi="Times New Roman" w:cs="Times New Roman"/>
          <w:sz w:val="28"/>
          <w:szCs w:val="28"/>
        </w:rPr>
        <w:t>2</w:t>
      </w:r>
      <w:r w:rsidRPr="00277F90">
        <w:rPr>
          <w:rFonts w:ascii="Times New Roman" w:hAnsi="Times New Roman" w:cs="Times New Roman"/>
          <w:b/>
          <w:bCs/>
          <w:sz w:val="28"/>
          <w:szCs w:val="28"/>
        </w:rPr>
        <w:t xml:space="preserve"> В пояснительной записке к программе дополнительного образования детей должны быть раскрыты:</w:t>
      </w:r>
    </w:p>
    <w:p w14:paraId="4F5399D7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направленность дополнительной образовательной программы;</w:t>
      </w:r>
    </w:p>
    <w:p w14:paraId="5541A00D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новизна, актуальность, педагогическую целесообразность;</w:t>
      </w:r>
    </w:p>
    <w:p w14:paraId="51A5EF7C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цель и задачи дополнительной образовательной программы;</w:t>
      </w:r>
    </w:p>
    <w:p w14:paraId="65E13CF0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отличительные особенности данной дополнительной образовательной программы от уже существующих образовательных программ;</w:t>
      </w:r>
    </w:p>
    <w:p w14:paraId="0CEBBBAD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возраст детей, участвующих в реализации данной дополнительной образовательной программы;</w:t>
      </w:r>
    </w:p>
    <w:p w14:paraId="4A8B9252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сроки реализации дополнительной образовательной программы (продолжительность образовательного процесса, этапы);</w:t>
      </w:r>
    </w:p>
    <w:p w14:paraId="67792FA6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формы и режим занятий;</w:t>
      </w:r>
    </w:p>
    <w:p w14:paraId="2F25E7AB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ожидаемые результаты на каждый год реализации программы и способы определения их результативности;</w:t>
      </w:r>
    </w:p>
    <w:p w14:paraId="5C356855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формы подведения итогов реализации дополнительной образовательной программы (выставки, фестивали, соревнования, учебно-исследовательские конференции и т.д.).</w:t>
      </w:r>
    </w:p>
    <w:p w14:paraId="07F05D39" w14:textId="43B1D27C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7F90">
        <w:rPr>
          <w:rFonts w:ascii="Times New Roman" w:hAnsi="Times New Roman" w:cs="Times New Roman"/>
          <w:sz w:val="28"/>
          <w:szCs w:val="28"/>
        </w:rPr>
        <w:t>3 Учебно-тематический план дополнительной образовательной программы должен содержать:</w:t>
      </w:r>
    </w:p>
    <w:p w14:paraId="2B350D1B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перечень разделов, тем;</w:t>
      </w:r>
    </w:p>
    <w:p w14:paraId="2D447D88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количество часов по каждой теме с разбивкой на теоретические и практические виды занятий.</w:t>
      </w:r>
    </w:p>
    <w:p w14:paraId="37909124" w14:textId="70DFAFDA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7F90">
        <w:rPr>
          <w:rFonts w:ascii="Times New Roman" w:hAnsi="Times New Roman" w:cs="Times New Roman"/>
          <w:sz w:val="28"/>
          <w:szCs w:val="28"/>
        </w:rPr>
        <w:t>4 Содержание программы дополнительного образования детей должно отражать краткое описание тем.</w:t>
      </w:r>
    </w:p>
    <w:p w14:paraId="401CD789" w14:textId="506A2CCA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77F90">
        <w:rPr>
          <w:rFonts w:ascii="Times New Roman" w:hAnsi="Times New Roman" w:cs="Times New Roman"/>
          <w:sz w:val="28"/>
          <w:szCs w:val="28"/>
        </w:rPr>
        <w:t xml:space="preserve"> Методическое обеспечение программы дополнительного образования детей должно включать:</w:t>
      </w:r>
    </w:p>
    <w:p w14:paraId="2D858B39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lastRenderedPageBreak/>
        <w:t> - обеспечение программы методическими видами продукции (разработки игр, бесед, походов, экскурсий, конкурсов, конференций и т.д.);</w:t>
      </w:r>
    </w:p>
    <w:p w14:paraId="773AC51F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рекомендаций по проведению лабораторных и практических работ, по постановке экспериментов или опытов и т.д.;</w:t>
      </w:r>
    </w:p>
    <w:p w14:paraId="24A9380A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- дидактический и лекционный материалы, методики по исследовательской работе, тематика опытнической или исследовательской</w:t>
      </w:r>
    </w:p>
    <w:p w14:paraId="0AD7A231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работы и т.д.</w:t>
      </w:r>
    </w:p>
    <w:p w14:paraId="0D75DB04" w14:textId="180483F2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77F90">
        <w:rPr>
          <w:rFonts w:ascii="Times New Roman" w:hAnsi="Times New Roman" w:cs="Times New Roman"/>
          <w:sz w:val="28"/>
          <w:szCs w:val="28"/>
        </w:rPr>
        <w:t>6 Список использованной литературы оформляется в алфавитном порядке.</w:t>
      </w:r>
    </w:p>
    <w:p w14:paraId="7D5FD82E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В структуру программы должны входить все шесть разделов, исключение одного из них не допускается.</w:t>
      </w:r>
    </w:p>
    <w:p w14:paraId="60F55199" w14:textId="2EFF366C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77F90">
        <w:rPr>
          <w:rFonts w:ascii="Times New Roman" w:hAnsi="Times New Roman" w:cs="Times New Roman"/>
          <w:b/>
          <w:bCs/>
          <w:sz w:val="28"/>
          <w:szCs w:val="28"/>
        </w:rPr>
        <w:t>.Права разработчика программы дополнительного образования детей</w:t>
      </w:r>
    </w:p>
    <w:p w14:paraId="3E484235" w14:textId="5D85173A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77F90">
        <w:rPr>
          <w:rFonts w:ascii="Times New Roman" w:hAnsi="Times New Roman" w:cs="Times New Roman"/>
          <w:sz w:val="28"/>
          <w:szCs w:val="28"/>
        </w:rPr>
        <w:t>.1.       Разработчик образовательной программы дополнительного образования детей самостоятельно определяет:</w:t>
      </w:r>
    </w:p>
    <w:p w14:paraId="7520CD1B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· цель, задачи, ведущую педагогическую идею дополнительной образовательной программы; актуальность и отличительные признаки дополнительной образовательной программы от других программ ДОД;</w:t>
      </w:r>
    </w:p>
    <w:p w14:paraId="06698D8E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· образовательную область и содержание дополнительной образовательной программы, наполнение отдельных разделов (тем); последовательность их изучения и количество часов на освоение, с разбивкой на теоретические и практические занятия; продолжительность и частоту занятий в неделю;</w:t>
      </w:r>
    </w:p>
    <w:p w14:paraId="1A684719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sz w:val="28"/>
          <w:szCs w:val="28"/>
        </w:rPr>
        <w:t>· состав обучающихся по программе (по возрасту, по уровню развития и др.);</w:t>
      </w:r>
    </w:p>
    <w:p w14:paraId="2D7C3AA3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F90">
        <w:rPr>
          <w:rFonts w:ascii="Times New Roman" w:hAnsi="Times New Roman" w:cs="Times New Roman"/>
          <w:sz w:val="28"/>
          <w:szCs w:val="28"/>
        </w:rPr>
        <w:t>·  приемы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>, методы и формы организации образовательного процесса по программе, требования к помещению, оборудованию и материалам; возможности использования информационно-коммуникационных технологий;</w:t>
      </w:r>
    </w:p>
    <w:p w14:paraId="11E24DAB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F90">
        <w:rPr>
          <w:rFonts w:ascii="Times New Roman" w:hAnsi="Times New Roman" w:cs="Times New Roman"/>
          <w:sz w:val="28"/>
          <w:szCs w:val="28"/>
        </w:rPr>
        <w:t>·  ожидаемые</w:t>
      </w:r>
      <w:proofErr w:type="gramEnd"/>
      <w:r w:rsidRPr="00277F90">
        <w:rPr>
          <w:rFonts w:ascii="Times New Roman" w:hAnsi="Times New Roman" w:cs="Times New Roman"/>
          <w:sz w:val="28"/>
          <w:szCs w:val="28"/>
        </w:rPr>
        <w:t xml:space="preserve"> результаты, критерии их оценки, методы и формы выявления.</w:t>
      </w:r>
    </w:p>
    <w:p w14:paraId="31CA536B" w14:textId="01F813C5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77F90">
        <w:rPr>
          <w:rFonts w:ascii="Times New Roman" w:hAnsi="Times New Roman" w:cs="Times New Roman"/>
          <w:sz w:val="28"/>
          <w:szCs w:val="28"/>
        </w:rPr>
        <w:t>.2.       Образовательная программа дополнительного образования детей должна быть рассчитана на внесение изменений, уточнений и дополнений. Порядок и регламент корректировки программы разработчик фиксирует в пояснительной записке или механизме ее реализации.</w:t>
      </w:r>
    </w:p>
    <w:p w14:paraId="39EEEF7C" w14:textId="1DBA2B63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77F90">
        <w:rPr>
          <w:rFonts w:ascii="Times New Roman" w:hAnsi="Times New Roman" w:cs="Times New Roman"/>
          <w:b/>
          <w:bCs/>
          <w:sz w:val="28"/>
          <w:szCs w:val="28"/>
        </w:rPr>
        <w:t>.Ответственность за реализацию образовательных программ</w:t>
      </w:r>
    </w:p>
    <w:p w14:paraId="1E664A0E" w14:textId="6A92AF5F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77F90">
        <w:rPr>
          <w:rFonts w:ascii="Times New Roman" w:hAnsi="Times New Roman" w:cs="Times New Roman"/>
          <w:sz w:val="28"/>
          <w:szCs w:val="28"/>
        </w:rPr>
        <w:t>.1. В соответствии с Типовым положением об образовательном учреждении дополнительного образования детей администрация несет ответственность «за реализацию не в полном объеме образовательных программ в соответствии с утвержденными учебными планами и качество реализуемых образовательных программ».</w:t>
      </w:r>
    </w:p>
    <w:p w14:paraId="5533C50A" w14:textId="07F1B58E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77F90">
        <w:rPr>
          <w:rFonts w:ascii="Times New Roman" w:hAnsi="Times New Roman" w:cs="Times New Roman"/>
          <w:sz w:val="28"/>
          <w:szCs w:val="28"/>
        </w:rPr>
        <w:t>.2. Педагог – разработчик программы несет ответственность за качество и полноту реализации образовательной программы дополнительного образования детей; объективность контроля учебных достижений обучающихся.</w:t>
      </w:r>
    </w:p>
    <w:p w14:paraId="3E1AF530" w14:textId="3A009B48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8</w:t>
      </w:r>
      <w:r w:rsidRPr="00277F90">
        <w:rPr>
          <w:rFonts w:ascii="Times New Roman" w:hAnsi="Times New Roman" w:cs="Times New Roman"/>
          <w:b/>
          <w:bCs/>
          <w:sz w:val="28"/>
          <w:szCs w:val="28"/>
        </w:rPr>
        <w:t>.Порядок рассмотрения и утверждения программы</w:t>
      </w:r>
    </w:p>
    <w:p w14:paraId="2B3D0323" w14:textId="77777777" w:rsidR="00277F90" w:rsidRPr="00277F90" w:rsidRDefault="00277F90" w:rsidP="00277F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7F90">
        <w:rPr>
          <w:rFonts w:ascii="Times New Roman" w:hAnsi="Times New Roman" w:cs="Times New Roman"/>
          <w:b/>
          <w:bCs/>
          <w:sz w:val="28"/>
          <w:szCs w:val="28"/>
        </w:rPr>
        <w:t>дополнительного образования детей</w:t>
      </w:r>
    </w:p>
    <w:p w14:paraId="5EAE213E" w14:textId="1579C29B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77F90">
        <w:rPr>
          <w:rFonts w:ascii="Times New Roman" w:hAnsi="Times New Roman" w:cs="Times New Roman"/>
          <w:sz w:val="28"/>
          <w:szCs w:val="28"/>
        </w:rPr>
        <w:t xml:space="preserve">.1. Образовательные программы дополнительного образования детей рассматриваются и проходят согласование на методическом совете. </w:t>
      </w:r>
    </w:p>
    <w:p w14:paraId="593E24F5" w14:textId="4E3BB908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77F90">
        <w:rPr>
          <w:rFonts w:ascii="Times New Roman" w:hAnsi="Times New Roman" w:cs="Times New Roman"/>
          <w:sz w:val="28"/>
          <w:szCs w:val="28"/>
        </w:rPr>
        <w:t>.2. Утверждение программы дополнительного образования детей осуществляет приказом образовательного учреждения.</w:t>
      </w:r>
    </w:p>
    <w:p w14:paraId="401CB840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9C6AB4" w14:textId="77777777" w:rsidR="00277F90" w:rsidRPr="00277F90" w:rsidRDefault="00277F90" w:rsidP="00277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77F90" w:rsidRPr="00277F90" w:rsidSect="000D08DF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90"/>
    <w:rsid w:val="000D08DF"/>
    <w:rsid w:val="00277F90"/>
    <w:rsid w:val="0089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D8B4"/>
  <w15:chartTrackingRefBased/>
  <w15:docId w15:val="{EE441376-5CD2-4067-8436-6F7FC365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1540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1</cp:revision>
  <dcterms:created xsi:type="dcterms:W3CDTF">2025-10-15T00:44:00Z</dcterms:created>
  <dcterms:modified xsi:type="dcterms:W3CDTF">2025-10-15T00:50:00Z</dcterms:modified>
</cp:coreProperties>
</file>